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E941C4" w:rsidRDefault="00424A5A">
      <w:pPr>
        <w:rPr>
          <w:rFonts w:ascii="Tahoma" w:hAnsi="Tahoma" w:cs="Tahoma"/>
          <w:sz w:val="20"/>
          <w:szCs w:val="20"/>
        </w:rPr>
      </w:pPr>
    </w:p>
    <w:p w:rsidR="00424A5A" w:rsidRPr="00E941C4" w:rsidRDefault="00424A5A">
      <w:pPr>
        <w:rPr>
          <w:rFonts w:ascii="Tahoma" w:hAnsi="Tahoma" w:cs="Tahoma"/>
          <w:sz w:val="20"/>
          <w:szCs w:val="20"/>
        </w:rPr>
      </w:pPr>
    </w:p>
    <w:p w:rsidR="00424A5A" w:rsidRPr="00E941C4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E941C4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E941C4">
        <w:tc>
          <w:tcPr>
            <w:tcW w:w="1080" w:type="dxa"/>
            <w:vAlign w:val="center"/>
          </w:tcPr>
          <w:p w:rsidR="00424A5A" w:rsidRPr="00E941C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941C4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E941C4" w:rsidRDefault="00E941C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941C4">
              <w:rPr>
                <w:rFonts w:ascii="Tahoma" w:hAnsi="Tahoma" w:cs="Tahoma"/>
                <w:color w:val="0000FF"/>
                <w:sz w:val="20"/>
                <w:szCs w:val="20"/>
              </w:rPr>
              <w:t>43001-104/2020-01</w:t>
            </w:r>
          </w:p>
        </w:tc>
        <w:tc>
          <w:tcPr>
            <w:tcW w:w="1080" w:type="dxa"/>
            <w:vAlign w:val="center"/>
          </w:tcPr>
          <w:p w:rsidR="00424A5A" w:rsidRPr="00E941C4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E941C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941C4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E941C4" w:rsidRDefault="00E941C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941C4">
              <w:rPr>
                <w:rFonts w:ascii="Tahoma" w:hAnsi="Tahoma" w:cs="Tahoma"/>
                <w:color w:val="0000FF"/>
                <w:sz w:val="20"/>
                <w:szCs w:val="20"/>
              </w:rPr>
              <w:t>D-65/20 G</w:t>
            </w:r>
            <w:r w:rsidR="00424A5A" w:rsidRPr="00E941C4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E941C4">
        <w:tc>
          <w:tcPr>
            <w:tcW w:w="1080" w:type="dxa"/>
            <w:vAlign w:val="center"/>
          </w:tcPr>
          <w:p w:rsidR="00424A5A" w:rsidRPr="00E941C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941C4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E941C4" w:rsidRDefault="00E941C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941C4">
              <w:rPr>
                <w:rFonts w:ascii="Tahoma" w:hAnsi="Tahoma" w:cs="Tahoma"/>
                <w:color w:val="0000FF"/>
                <w:sz w:val="20"/>
                <w:szCs w:val="20"/>
              </w:rPr>
              <w:t>11.06.2020</w:t>
            </w:r>
          </w:p>
        </w:tc>
        <w:tc>
          <w:tcPr>
            <w:tcW w:w="1080" w:type="dxa"/>
            <w:vAlign w:val="center"/>
          </w:tcPr>
          <w:p w:rsidR="00424A5A" w:rsidRPr="00E941C4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E941C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941C4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E941C4" w:rsidRDefault="00E941C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941C4">
              <w:rPr>
                <w:rFonts w:ascii="Tahoma" w:hAnsi="Tahoma" w:cs="Tahoma"/>
                <w:color w:val="0000FF"/>
                <w:sz w:val="20"/>
                <w:szCs w:val="20"/>
              </w:rPr>
              <w:t>2431-20-000552/0</w:t>
            </w:r>
          </w:p>
        </w:tc>
      </w:tr>
    </w:tbl>
    <w:p w:rsidR="00424A5A" w:rsidRPr="00E941C4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E941C4" w:rsidRDefault="00424A5A">
      <w:pPr>
        <w:rPr>
          <w:rFonts w:ascii="Tahoma" w:hAnsi="Tahoma" w:cs="Tahoma"/>
          <w:sz w:val="20"/>
          <w:szCs w:val="20"/>
        </w:rPr>
      </w:pPr>
    </w:p>
    <w:p w:rsidR="00556816" w:rsidRPr="00E941C4" w:rsidRDefault="00556816">
      <w:pPr>
        <w:rPr>
          <w:rFonts w:ascii="Tahoma" w:hAnsi="Tahoma" w:cs="Tahoma"/>
          <w:sz w:val="20"/>
          <w:szCs w:val="20"/>
        </w:rPr>
      </w:pPr>
    </w:p>
    <w:p w:rsidR="00424A5A" w:rsidRPr="00E941C4" w:rsidRDefault="00424A5A">
      <w:pPr>
        <w:rPr>
          <w:rFonts w:ascii="Tahoma" w:hAnsi="Tahoma" w:cs="Tahoma"/>
          <w:sz w:val="20"/>
          <w:szCs w:val="20"/>
        </w:rPr>
      </w:pPr>
    </w:p>
    <w:p w:rsidR="00E813F4" w:rsidRPr="00E941C4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E941C4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E941C4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E941C4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E941C4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E941C4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E941C4">
        <w:tc>
          <w:tcPr>
            <w:tcW w:w="9288" w:type="dxa"/>
          </w:tcPr>
          <w:p w:rsidR="00E813F4" w:rsidRPr="00E941C4" w:rsidRDefault="00E941C4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E941C4">
              <w:rPr>
                <w:rFonts w:ascii="Tahoma" w:hAnsi="Tahoma" w:cs="Tahoma"/>
                <w:b/>
                <w:szCs w:val="20"/>
              </w:rPr>
              <w:t>Ureditev križišča ter para AP Drtija na državni cesti R2-415/1216 Želodnik – Drtija in odseka R2-415/1217 Drtija –Izlake</w:t>
            </w:r>
          </w:p>
        </w:tc>
      </w:tr>
    </w:tbl>
    <w:p w:rsidR="00E813F4" w:rsidRPr="00E941C4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E941C4" w:rsidRDefault="00E813F4" w:rsidP="00E813F4">
      <w:pPr>
        <w:pStyle w:val="EndnoteText"/>
        <w:jc w:val="both"/>
        <w:rPr>
          <w:rFonts w:ascii="Tahoma" w:hAnsi="Tahoma" w:cs="Tahoma"/>
          <w:b/>
          <w:szCs w:val="20"/>
        </w:rPr>
      </w:pPr>
    </w:p>
    <w:p w:rsidR="00E941C4" w:rsidRPr="00E941C4" w:rsidRDefault="00E941C4" w:rsidP="00E941C4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E941C4">
        <w:rPr>
          <w:rFonts w:ascii="Tahoma" w:hAnsi="Tahoma" w:cs="Tahoma"/>
          <w:b/>
          <w:color w:val="333333"/>
          <w:sz w:val="20"/>
          <w:szCs w:val="20"/>
          <w:lang w:eastAsia="sl-SI"/>
        </w:rPr>
        <w:t>JN003643/2020-W01 - D-065/20; Ureditev križišča ter para AP Drtija na državni cesti R2-415/1216 Želodnik Drtija in odseka R2-415/1217 Drtija Izlake, datum objave: 10.06.202</w:t>
      </w:r>
    </w:p>
    <w:p w:rsidR="00E813F4" w:rsidRPr="00E941C4" w:rsidRDefault="00E941C4" w:rsidP="00E941C4">
      <w:pPr>
        <w:pStyle w:val="EndnoteText"/>
        <w:rPr>
          <w:rFonts w:ascii="Tahoma" w:hAnsi="Tahoma" w:cs="Tahoma"/>
          <w:b/>
          <w:szCs w:val="20"/>
        </w:rPr>
      </w:pPr>
      <w:r w:rsidRPr="00E941C4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11.06.2020   12:58</w:t>
      </w:r>
    </w:p>
    <w:p w:rsidR="00E813F4" w:rsidRPr="00E941C4" w:rsidRDefault="00E813F4" w:rsidP="00E941C4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E941C4">
        <w:rPr>
          <w:rFonts w:ascii="Tahoma" w:hAnsi="Tahoma" w:cs="Tahoma"/>
          <w:b/>
          <w:szCs w:val="20"/>
        </w:rPr>
        <w:t>Vprašanje:</w:t>
      </w:r>
    </w:p>
    <w:p w:rsidR="00E813F4" w:rsidRPr="00E941C4" w:rsidRDefault="00E813F4" w:rsidP="00E941C4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E941C4" w:rsidRPr="00E941C4" w:rsidRDefault="00AA6850" w:rsidP="00E941C4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P</w:t>
      </w:r>
      <w:bookmarkStart w:id="0" w:name="_GoBack"/>
      <w:bookmarkEnd w:id="0"/>
      <w:r w:rsidR="00E941C4" w:rsidRPr="00E941C4">
        <w:rPr>
          <w:rFonts w:ascii="Tahoma" w:hAnsi="Tahoma" w:cs="Tahoma"/>
          <w:color w:val="333333"/>
          <w:sz w:val="20"/>
          <w:szCs w:val="20"/>
          <w:shd w:val="clear" w:color="auto" w:fill="FFFFFF"/>
        </w:rPr>
        <w:t>rosimo za skico kakšno nadstrešnico naj upoštevamo v ponudbi</w:t>
      </w:r>
      <w:r w:rsidR="00E941C4" w:rsidRPr="00E941C4">
        <w:rPr>
          <w:rFonts w:ascii="Tahoma" w:hAnsi="Tahoma" w:cs="Tahoma"/>
          <w:color w:val="333333"/>
          <w:sz w:val="20"/>
          <w:szCs w:val="20"/>
        </w:rPr>
        <w:br/>
      </w:r>
      <w:r w:rsidR="00E941C4" w:rsidRPr="00E941C4">
        <w:rPr>
          <w:rFonts w:ascii="Tahoma" w:hAnsi="Tahoma" w:cs="Tahoma"/>
          <w:color w:val="333333"/>
          <w:sz w:val="20"/>
          <w:szCs w:val="20"/>
        </w:rPr>
        <w:br/>
      </w:r>
      <w:r w:rsidR="00E941C4" w:rsidRPr="00E941C4">
        <w:rPr>
          <w:rFonts w:ascii="Tahoma" w:hAnsi="Tahoma" w:cs="Tahoma"/>
          <w:color w:val="333333"/>
          <w:sz w:val="20"/>
          <w:szCs w:val="20"/>
        </w:rPr>
        <w:br/>
      </w:r>
      <w:r w:rsidR="00E941C4" w:rsidRPr="00E941C4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0 0 kos Nabava, dovoz in vgradnja tipskega čakališča z nadstrešnico BUS postajališča (tip nadstrešnice poda Občina Moravče - pri pripravi ponudbe </w:t>
      </w:r>
      <w:proofErr w:type="spellStart"/>
      <w:r w:rsidR="00E941C4" w:rsidRPr="00E941C4">
        <w:rPr>
          <w:rFonts w:ascii="Tahoma" w:hAnsi="Tahoma" w:cs="Tahoma"/>
          <w:color w:val="333333"/>
          <w:sz w:val="20"/>
          <w:szCs w:val="20"/>
          <w:shd w:val="clear" w:color="auto" w:fill="FFFFFF"/>
        </w:rPr>
        <w:t>upoštevaiti</w:t>
      </w:r>
      <w:proofErr w:type="spellEnd"/>
      <w:r w:rsidR="00E941C4" w:rsidRPr="00E941C4">
        <w:rPr>
          <w:rFonts w:ascii="Tahoma" w:hAnsi="Tahoma" w:cs="Tahoma"/>
          <w:color w:val="333333"/>
          <w:sz w:val="20"/>
          <w:szCs w:val="20"/>
          <w:shd w:val="clear" w:color="auto" w:fill="FFFFFF"/>
        </w:rPr>
        <w:t>!) 2,00</w:t>
      </w:r>
    </w:p>
    <w:p w:rsidR="00E813F4" w:rsidRPr="00E941C4" w:rsidRDefault="00E813F4" w:rsidP="00E813F4">
      <w:pPr>
        <w:pStyle w:val="BodyText2"/>
        <w:rPr>
          <w:rFonts w:ascii="Tahoma" w:hAnsi="Tahoma" w:cs="Tahoma"/>
          <w:b/>
          <w:szCs w:val="20"/>
        </w:rPr>
      </w:pPr>
    </w:p>
    <w:p w:rsidR="00E813F4" w:rsidRPr="00E941C4" w:rsidRDefault="00E813F4" w:rsidP="00E813F4">
      <w:pPr>
        <w:pStyle w:val="BodyText2"/>
        <w:rPr>
          <w:rFonts w:ascii="Tahoma" w:hAnsi="Tahoma" w:cs="Tahoma"/>
          <w:b/>
          <w:szCs w:val="20"/>
        </w:rPr>
      </w:pPr>
    </w:p>
    <w:p w:rsidR="00E813F4" w:rsidRPr="00E941C4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E941C4">
        <w:rPr>
          <w:rFonts w:ascii="Tahoma" w:hAnsi="Tahoma" w:cs="Tahoma"/>
          <w:b/>
          <w:szCs w:val="20"/>
        </w:rPr>
        <w:t>Odgovor:</w:t>
      </w:r>
    </w:p>
    <w:p w:rsidR="00E813F4" w:rsidRPr="00E941C4" w:rsidRDefault="00E813F4" w:rsidP="00E941C4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E813F4" w:rsidRPr="00E941C4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AA6850" w:rsidRDefault="00AA6850" w:rsidP="00AA6850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Postavitev nadstrešnice ni del razpisa.</w:t>
      </w:r>
    </w:p>
    <w:p w:rsidR="00AA6850" w:rsidRPr="00E941C4" w:rsidRDefault="00AA6850" w:rsidP="00AA6850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Naročnik bo spremenil razpisno dokumenta</w:t>
      </w:r>
      <w:r>
        <w:rPr>
          <w:rFonts w:ascii="Tahoma" w:hAnsi="Tahoma" w:cs="Tahoma"/>
          <w:sz w:val="20"/>
          <w:szCs w:val="20"/>
        </w:rPr>
        <w:t>cijo – popis del.</w:t>
      </w:r>
    </w:p>
    <w:p w:rsidR="00AA6850" w:rsidRPr="00E941C4" w:rsidRDefault="00AA6850" w:rsidP="00AA6850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E941C4" w:rsidRDefault="00556816">
      <w:pPr>
        <w:rPr>
          <w:rFonts w:ascii="Tahoma" w:hAnsi="Tahoma" w:cs="Tahoma"/>
          <w:sz w:val="20"/>
          <w:szCs w:val="20"/>
        </w:rPr>
      </w:pPr>
    </w:p>
    <w:sectPr w:rsidR="00556816" w:rsidRPr="00E941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1C4" w:rsidRDefault="00E941C4">
      <w:r>
        <w:separator/>
      </w:r>
    </w:p>
  </w:endnote>
  <w:endnote w:type="continuationSeparator" w:id="0">
    <w:p w:rsidR="00E941C4" w:rsidRDefault="00E94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1C4" w:rsidRDefault="00E941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E941C4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E941C4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E941C4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E941C4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1C4" w:rsidRDefault="00E941C4">
      <w:r>
        <w:separator/>
      </w:r>
    </w:p>
  </w:footnote>
  <w:footnote w:type="continuationSeparator" w:id="0">
    <w:p w:rsidR="00E941C4" w:rsidRDefault="00E941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1C4" w:rsidRDefault="00E941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1C4" w:rsidRDefault="00E941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E941C4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1C4"/>
    <w:rsid w:val="000646A9"/>
    <w:rsid w:val="001836BB"/>
    <w:rsid w:val="00216549"/>
    <w:rsid w:val="002507C2"/>
    <w:rsid w:val="00290551"/>
    <w:rsid w:val="003133A6"/>
    <w:rsid w:val="003560E2"/>
    <w:rsid w:val="003579C0"/>
    <w:rsid w:val="00424A5A"/>
    <w:rsid w:val="0044323F"/>
    <w:rsid w:val="004B34B5"/>
    <w:rsid w:val="00556816"/>
    <w:rsid w:val="00634B0D"/>
    <w:rsid w:val="00637BE6"/>
    <w:rsid w:val="009B1FD9"/>
    <w:rsid w:val="00A05C73"/>
    <w:rsid w:val="00A17575"/>
    <w:rsid w:val="00AA6850"/>
    <w:rsid w:val="00AD3747"/>
    <w:rsid w:val="00DB7CDA"/>
    <w:rsid w:val="00E51016"/>
    <w:rsid w:val="00E66D5B"/>
    <w:rsid w:val="00E813F4"/>
    <w:rsid w:val="00E941C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E6B009E"/>
  <w15:chartTrackingRefBased/>
  <w15:docId w15:val="{C8C09F33-B4FA-43D6-BB54-CA3DAA252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E941C4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E941C4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0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Zvonka Planinec</cp:lastModifiedBy>
  <cp:revision>2</cp:revision>
  <cp:lastPrinted>2008-09-04T08:55:00Z</cp:lastPrinted>
  <dcterms:created xsi:type="dcterms:W3CDTF">2020-06-11T12:32:00Z</dcterms:created>
  <dcterms:modified xsi:type="dcterms:W3CDTF">2020-06-18T06:19:00Z</dcterms:modified>
</cp:coreProperties>
</file>